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0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地下世界的雙重隱喻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--讀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簡平《地底下的魔術小天團》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有感</w:t>
      </w:r>
    </w:p>
    <w:p w14:paraId="27F52BC7">
      <w:pPr>
        <w:rPr>
          <w:rFonts w:hint="eastAsia"/>
        </w:rPr>
      </w:pPr>
    </w:p>
    <w:p w14:paraId="51016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今年是中國人民抗日戰爭暨世界法西斯戰爭勝利八十周年，聞悉兒童文學作家簡平為紀念</w:t>
      </w:r>
      <w:r>
        <w:rPr>
          <w:rFonts w:hint="eastAsia" w:ascii="楷体" w:hAnsi="楷体" w:eastAsia="楷体" w:cs="楷体"/>
          <w:sz w:val="24"/>
          <w:szCs w:val="24"/>
        </w:rPr>
        <w:t>中國人民抗日戰爭勝利八十周年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而作</w:t>
      </w:r>
      <w:r>
        <w:rPr>
          <w:rFonts w:hint="eastAsia" w:ascii="楷体" w:hAnsi="楷体" w:eastAsia="楷体" w:cs="楷体"/>
          <w:sz w:val="24"/>
          <w:szCs w:val="24"/>
        </w:rPr>
        <w:t>的兒童長篇小說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《地底下的魔術小天團》已與廣大讀者見面，於是在當當網下單網購一本，好奇地瞭解一下那個年代的兒童的生活。</w:t>
      </w:r>
    </w:p>
    <w:p w14:paraId="63F0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1963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該書由中信出版集團和中國中福會出版社聯合出版，它不僅是一部</w:t>
      </w:r>
      <w:r>
        <w:rPr>
          <w:rFonts w:hint="eastAsia" w:ascii="楷体" w:hAnsi="楷体" w:eastAsia="楷体" w:cs="楷体"/>
          <w:sz w:val="24"/>
          <w:szCs w:val="24"/>
        </w:rPr>
        <w:t>具有歷史意義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的優秀兒童文學作品，更是一段歷史的迴響，一種文化的傳承。故事</w:t>
      </w:r>
      <w:r>
        <w:rPr>
          <w:rFonts w:hint="eastAsia" w:ascii="楷体" w:hAnsi="楷体" w:eastAsia="楷体" w:cs="楷体"/>
          <w:sz w:val="24"/>
          <w:szCs w:val="24"/>
        </w:rPr>
        <w:t>以抗日戰爭時期的上海為背景，講述了一群生活在北火車站附近的流浪兒在中共地下情報員引導下，通過魔術表演掩護抗日工作的故事。他們的天真、活潑與戰爭的殘酷形成了鮮明的對比。這些無家可歸的孩子，在生活的困境中，偶然結識了一位魔術師小姐姐，她其實是中共地下抗日組織情報員。在她的幫助下，孩子們組成了“魔術小天團”，通過魔術表演賣藝為生，同時也在無形中掩護了地下抗日工作者獲取日軍機要情報的任務。</w:t>
      </w:r>
    </w:p>
    <w:p w14:paraId="1E26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5B17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作品不僅展現了戰亂中兒童的堅韌與智慧，更巧妙地構建了“地下世界”的雙重隱喻。流浪兒們棲身的防空洞、廢棄地道，魔術師小姐姐傳遞情報的秘密通道，皆是物理意義上的“地下”。這些場所既是躲避戰爭威脅的庇護所，也是抗日情報工作的戰略陣地。魔術成為連接“地上”與“地下”的橋樑：孩子們以表演為掩護，在公開場合吸引日軍注意，實則利用魔術道具傳遞情報、掩護地下工作者行動。魔術的奇幻特性與地下工作的隱秘性形成呼應——表面是娛樂的幻象，內核是抗爭的真實。這種“以虛掩實”的策略，既是生存智慧，更是對敵鬥爭的巧妙手段。作者通過魔術這一載體，將兒童的天真與革命的嚴肅性結合，讓讀者在驚歎於情節巧妙的同時，感受到地下抗爭的驚險與智慧。</w:t>
      </w:r>
    </w:p>
    <w:p w14:paraId="07D76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2B0E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這一雙重隱喻貫穿全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書</w:t>
      </w:r>
      <w:r>
        <w:rPr>
          <w:rFonts w:hint="eastAsia" w:ascii="楷体" w:hAnsi="楷体" w:eastAsia="楷体" w:cs="楷体"/>
          <w:sz w:val="24"/>
          <w:szCs w:val="24"/>
        </w:rPr>
        <w:t>，在歷史與虛構的交織中，揭示了抗戰時期中國人民的生存智慧與精神韌性。它以獨特的敘事方式，展現了抗戰時期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的兒童的樂觀</w:t>
      </w:r>
      <w:r>
        <w:rPr>
          <w:rFonts w:hint="eastAsia" w:ascii="楷体" w:hAnsi="楷体" w:eastAsia="楷体" w:cs="楷体"/>
          <w:sz w:val="24"/>
          <w:szCs w:val="24"/>
        </w:rPr>
        <w:t>生活態度和愛國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主義</w:t>
      </w:r>
      <w:r>
        <w:rPr>
          <w:rFonts w:hint="eastAsia" w:ascii="楷体" w:hAnsi="楷体" w:eastAsia="楷体" w:cs="楷体"/>
          <w:sz w:val="24"/>
          <w:szCs w:val="24"/>
        </w:rPr>
        <w:t>精神，同時也為當代兒童提供了一份寶貴的精神財富。這部作品不僅讓小讀者們瞭解了歷史，更讓他們在閱讀中感受到了成長的力量和文化的魅力。</w:t>
      </w:r>
    </w:p>
    <w:p w14:paraId="3157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176A9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小說的創作手法嚴謹而寫實，簡平以細膩的筆觸複刻了抗戰時期上海的歷史場景。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書中</w:t>
      </w:r>
      <w:r>
        <w:rPr>
          <w:rFonts w:hint="eastAsia" w:ascii="楷体" w:hAnsi="楷体" w:eastAsia="楷体" w:cs="楷体"/>
          <w:sz w:val="24"/>
          <w:szCs w:val="24"/>
        </w:rPr>
        <w:t>的地名錄和文末的跨版地圖，為讀者勾勒出了故事發生的具體地點和人物行動的空間。作者對每個地點的考證都極為詳盡，甚至巧妙融入了當年的商業廣告海報和《申報》的報導，使得歷史氣息撲面而來。這種日常化的敘述方式，既折射出了抗日戰爭的宏大背景，又讓讀者仿佛置身於那個時代，感受到了戰爭給人們生活帶來的巨大影響。</w:t>
      </w:r>
    </w:p>
    <w:p w14:paraId="0E49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D1DD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情節設計上，簡平以魔術為故事核心，巧妙地呈現了兒童文學的審美特質。魔術不僅是孩子們學習、成長的載體，更是他們與當代小讀者心靈溝通的橋樑。通過魔術表演，孩子們練就了耐心、毅力和勇氣，這些品質正是他們最終幫助小姐姐完成任務的關鍵。魔術在作品中發揮了神奇的作用，既推動了情節的發展，又寄託了豐富而深刻的寓意。</w:t>
      </w:r>
    </w:p>
    <w:p w14:paraId="225F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45F1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此外，小說在主題立意上也有著深刻的思考。簡平並沒有讓筆下的孩子直面太多的血雨腥風，而是饒有深意地在情節中融入了文化的元素。故事的發生地寶山路曾是中國近現代史上第一個文化大本營，商務印書館、東方圖書館等文化設施在戰爭中慘遭摧毀，這些情節不僅展現了戰爭的殘酷，也凸顯了文化傳承的重要性。小說中，魔術師小姐姐以文化工作者的身份引導孩子們，魯迅、巴金等文化名人的名字被自然融入對話，暗示文化傳承是抵抗精神侵略的重要方式。魔術本身亦成為文化符號——它不僅是技藝，更是“用幻象對抗暴力，用創造力抵禦毀滅”的象徵。孩子們在魔術中學會的耐心、勇氣，恰是文化傳承所需的品質；他們保護情報的行為，亦是對文化根脈的守護。地下空間因此成為文化抵抗的隱喻：即便地面建築被摧毀，文化的精神仍在地下蟄伏、生長，等待破土而出。</w:t>
      </w:r>
    </w:p>
    <w:p w14:paraId="2081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45BE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《地底下的魔術小天團》的地下世界，是抗爭與文化的雙重隱喻，更是歷史與希望的共生體。它提醒我們：真正的勝利不僅在於表面的戰鬥，更在於地下根系中永續的精神力量。簡平以兒童視角書寫抗戰，用魔術的奇幻消解戰爭的殘酷，卻在輕盈敘事中埋藏了深刻的思考——那些在黑暗中守護光明的人，那些在廢墟中傳承文化的人，才是歷史真正的書寫者。這部作品不僅為紀念抗戰勝利八十周年獻上了一份文學禮贊，更為當代兒童提供了理解歷史、傳承精神的密鑰：地下世界或許幽暗，但正是那裏埋藏著照亮未來的火種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(完)</w:t>
      </w:r>
    </w:p>
    <w:p w14:paraId="134BD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0B27E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作者寫於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2025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8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月</w:t>
      </w:r>
      <w: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日</w:t>
      </w:r>
    </w:p>
    <w:p w14:paraId="4975E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B5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36280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0C16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【作者簡介】</w:t>
      </w:r>
    </w:p>
    <w:p w14:paraId="0A2E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王冬，筆名夢晨。中國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職工文化體育協會金融專業委員會</w:t>
      </w:r>
      <w:r>
        <w:rPr>
          <w:rFonts w:hint="eastAsia" w:ascii="楷体" w:hAnsi="楷体" w:eastAsia="楷体" w:cs="楷体"/>
          <w:sz w:val="24"/>
          <w:szCs w:val="24"/>
        </w:rPr>
        <w:t>會員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上海市虹口區作家協會理事、上海市浦東新區作家協會會員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  <w:r>
        <w:rPr>
          <w:rFonts w:hint="eastAsia" w:ascii="楷体" w:hAnsi="楷体" w:eastAsia="楷体" w:cs="楷体"/>
          <w:sz w:val="24"/>
          <w:szCs w:val="24"/>
        </w:rPr>
        <w:t>作品散見於《金融文壇》《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金融博覽</w:t>
      </w:r>
      <w:r>
        <w:rPr>
          <w:rFonts w:hint="eastAsia" w:ascii="楷体" w:hAnsi="楷体" w:eastAsia="楷体" w:cs="楷体"/>
          <w:sz w:val="24"/>
          <w:szCs w:val="24"/>
        </w:rPr>
        <w:t>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《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中國金融文化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》</w:t>
      </w:r>
      <w:r>
        <w:rPr>
          <w:rFonts w:hint="eastAsia" w:ascii="楷体" w:hAnsi="楷体" w:eastAsia="楷体" w:cs="楷体"/>
          <w:sz w:val="24"/>
          <w:szCs w:val="24"/>
        </w:rPr>
        <w:t>《浦東時報》等，出版散文集《人在旅途》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(中國人文出版社)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成人英語讀物《輕鬆學英語》(河海大學出版社)和散文集《從我身邊走過的城》（山西北嶽文藝出版社）</w:t>
      </w:r>
      <w:r>
        <w:rPr>
          <w:rFonts w:hint="eastAsia" w:ascii="楷体" w:hAnsi="楷体" w:eastAsia="楷体" w:cs="楷体"/>
          <w:sz w:val="24"/>
          <w:szCs w:val="24"/>
        </w:rPr>
        <w:t>。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曾</w:t>
      </w:r>
      <w:r>
        <w:rPr>
          <w:rFonts w:hint="eastAsia" w:ascii="楷体" w:hAnsi="楷体" w:eastAsia="楷体" w:cs="楷体"/>
          <w:sz w:val="24"/>
          <w:szCs w:val="24"/>
        </w:rPr>
        <w:t>榮獲“城市，與美同行”</w:t>
      </w:r>
      <w:r>
        <w:rPr>
          <w:rFonts w:hint="default" w:ascii="Times New Roman" w:hAnsi="Times New Roman" w:eastAsia="楷体" w:cs="Times New Roman"/>
          <w:sz w:val="24"/>
          <w:szCs w:val="24"/>
        </w:rPr>
        <w:t>2024</w:t>
      </w:r>
      <w:r>
        <w:rPr>
          <w:rFonts w:hint="eastAsia" w:ascii="楷体" w:hAnsi="楷体" w:eastAsia="楷体" w:cs="楷体"/>
          <w:sz w:val="24"/>
          <w:szCs w:val="24"/>
        </w:rPr>
        <w:t>年上海市民文化節長三角市民文學創作大賽“百名市民作家”</w:t>
      </w:r>
      <w:bookmarkStart w:id="0" w:name="_GoBack"/>
      <w:bookmarkEnd w:id="0"/>
      <w:r>
        <w:rPr>
          <w:rFonts w:hint="eastAsia" w:ascii="楷体" w:hAnsi="楷体" w:eastAsia="楷体" w:cs="楷体"/>
          <w:sz w:val="24"/>
          <w:szCs w:val="24"/>
        </w:rPr>
        <w:t>稱號等獎項。</w:t>
      </w:r>
    </w:p>
    <w:p w14:paraId="0C9B5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208C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3EE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A1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6F8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6F8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F9C9B"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72C51"/>
    <w:rsid w:val="001A2968"/>
    <w:rsid w:val="06510766"/>
    <w:rsid w:val="08031F33"/>
    <w:rsid w:val="09145036"/>
    <w:rsid w:val="0B095AB3"/>
    <w:rsid w:val="0C3714FF"/>
    <w:rsid w:val="0C7246EF"/>
    <w:rsid w:val="132C67E2"/>
    <w:rsid w:val="141D0453"/>
    <w:rsid w:val="15655FDB"/>
    <w:rsid w:val="19FE07AD"/>
    <w:rsid w:val="1ACA1007"/>
    <w:rsid w:val="1CC932F4"/>
    <w:rsid w:val="256563DD"/>
    <w:rsid w:val="25C9696C"/>
    <w:rsid w:val="29932CBF"/>
    <w:rsid w:val="29C235A5"/>
    <w:rsid w:val="2B6A3EF4"/>
    <w:rsid w:val="2CA86A82"/>
    <w:rsid w:val="2EC92CDF"/>
    <w:rsid w:val="2F33035F"/>
    <w:rsid w:val="2F5614CA"/>
    <w:rsid w:val="34AD4791"/>
    <w:rsid w:val="35A22D36"/>
    <w:rsid w:val="36931E54"/>
    <w:rsid w:val="37DA42C0"/>
    <w:rsid w:val="384F06F9"/>
    <w:rsid w:val="39275AE1"/>
    <w:rsid w:val="3B8F493A"/>
    <w:rsid w:val="3C12216A"/>
    <w:rsid w:val="3DC2196D"/>
    <w:rsid w:val="3E4C1343"/>
    <w:rsid w:val="42470EED"/>
    <w:rsid w:val="46222FA9"/>
    <w:rsid w:val="46A61E2C"/>
    <w:rsid w:val="48B40105"/>
    <w:rsid w:val="4ADB1C0D"/>
    <w:rsid w:val="4C453E95"/>
    <w:rsid w:val="51111148"/>
    <w:rsid w:val="54BD0B9A"/>
    <w:rsid w:val="56E765CE"/>
    <w:rsid w:val="595079D6"/>
    <w:rsid w:val="5DCF1811"/>
    <w:rsid w:val="5FFA2BA8"/>
    <w:rsid w:val="62234416"/>
    <w:rsid w:val="63CC234F"/>
    <w:rsid w:val="65C00BCA"/>
    <w:rsid w:val="6AD44DF0"/>
    <w:rsid w:val="6B235D37"/>
    <w:rsid w:val="6B4F3F83"/>
    <w:rsid w:val="6E9614AC"/>
    <w:rsid w:val="6F4D23D6"/>
    <w:rsid w:val="701B6B38"/>
    <w:rsid w:val="70BF3967"/>
    <w:rsid w:val="71FD64F5"/>
    <w:rsid w:val="72DB0CEA"/>
    <w:rsid w:val="73E72C51"/>
    <w:rsid w:val="74290773"/>
    <w:rsid w:val="75ED6880"/>
    <w:rsid w:val="799B0384"/>
    <w:rsid w:val="79A33E26"/>
    <w:rsid w:val="7C8C3688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2027</Words>
  <Characters>2076</Characters>
  <Lines>0</Lines>
  <Paragraphs>0</Paragraphs>
  <TotalTime>1</TotalTime>
  <ScaleCrop>false</ScaleCrop>
  <LinksUpToDate>false</LinksUpToDate>
  <CharactersWithSpaces>2078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2025-04-13T10:11:00Z</dcterms:created>
  <dc:creator>机器猫</dc:creator>
  <cp:lastModifiedBy>机器猫</cp:lastModifiedBy>
  <dcterms:modified xsi:type="dcterms:W3CDTF">2025-11-27T06:20:51Z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CF3CDEBB04424D63B14C70E1A2C1A9B1_13</vt:lpwstr>
  </property>
  <property fmtid="{D5CDD505-2E9C-101B-9397-08002B2CF9AE}" pid="4" name="KSOTemplateDocerSaveRecord">
    <vt:lpwstr>eyJoZGlkIjoiOWJmN2Q3YTJhMThjNjg4NTA4OGVkNDA3ZGU5YWQzNmEiLCJ1c2VySWQiOiI1MzIwMTUxNjIifQ==</vt:lpwstr>
  </property>
</Properties>
</file>