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rPr>
          <w:rFonts w:hint="default" w:ascii="楷体" w:hAnsi="楷体" w:eastAsia="楷体" w:cs="楷体"/>
          <w:b/>
          <w:bCs/>
          <w:sz w:val="24"/>
          <w:szCs w:val="24"/>
          <w:lang w:val="en-US" w:eastAsia="zh-CN"/>
        </w:rPr>
      </w:pPr>
      <w:r>
        <w:rPr>
          <w:rFonts w:hint="eastAsia" w:ascii="楷体" w:hAnsi="楷体" w:eastAsia="楷体" w:cs="楷体"/>
          <w:b/>
          <w:bCs/>
          <w:sz w:val="24"/>
          <w:szCs w:val="24"/>
          <w:lang w:val="en-US" w:eastAsia="zh-CN"/>
        </w:rPr>
        <w:t>致 国家金融监督管理总局上海监管局金融工会</w:t>
      </w:r>
    </w:p>
    <w:p>
      <w:pPr>
        <w:rPr>
          <w:rFonts w:hint="eastAsia"/>
          <w:sz w:val="24"/>
          <w:szCs w:val="24"/>
          <w:lang w:val="en-US" w:eastAsia="zh-CN"/>
        </w:rPr>
      </w:pPr>
    </w:p>
    <w:p>
      <w:pPr>
        <w:rPr>
          <w:rFonts w:hint="eastAsia"/>
          <w:sz w:val="24"/>
          <w:szCs w:val="24"/>
          <w:lang w:val="en-US" w:eastAsia="zh-CN"/>
        </w:rPr>
      </w:pPr>
    </w:p>
    <w:p>
      <w:pPr>
        <w:jc w:val="cente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关于筹备成立上海市金融作家协会事宜的倡议和建议</w:t>
      </w:r>
    </w:p>
    <w:p>
      <w:pPr>
        <w:jc w:val="center"/>
        <w:rPr>
          <w:rFonts w:hint="eastAsia"/>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随着经济和社会的发展，金融领域已成为经济的核心内容和时代的重要表征及“晴雨表”，是文学创作的重点领域和不竭的创作源泉</w:t>
      </w:r>
      <w:r>
        <w:rPr>
          <w:rFonts w:hint="eastAsia" w:ascii="楷体" w:hAnsi="楷体" w:eastAsia="楷体" w:cs="楷体"/>
          <w:b w:val="0"/>
          <w:bCs w:val="0"/>
          <w:sz w:val="24"/>
          <w:szCs w:val="24"/>
          <w:lang w:val="en-US" w:eastAsia="zh-CN"/>
        </w:rPr>
        <w:t>,特别是</w:t>
      </w:r>
      <w:r>
        <w:rPr>
          <w:rFonts w:hint="default" w:ascii="Times New Roman" w:hAnsi="Times New Roman" w:eastAsia="楷体" w:cs="Times New Roman"/>
          <w:b w:val="0"/>
          <w:bCs w:val="0"/>
          <w:sz w:val="24"/>
          <w:szCs w:val="24"/>
          <w:lang w:val="en-US" w:eastAsia="zh-CN"/>
        </w:rPr>
        <w:t>2024</w:t>
      </w:r>
      <w:r>
        <w:rPr>
          <w:rFonts w:hint="eastAsia" w:ascii="楷体" w:hAnsi="楷体" w:eastAsia="楷体" w:cs="楷体"/>
          <w:b w:val="0"/>
          <w:bCs w:val="0"/>
          <w:sz w:val="24"/>
          <w:szCs w:val="24"/>
          <w:lang w:val="en-US" w:eastAsia="zh-CN"/>
        </w:rPr>
        <w:t>年初从大火的《繁花》，到融入谍战的《追风者》，再到不久前收官的《城中之城》，上海亮出的荧屏“金融三部曲”，部部出彩。其中以上海浦东陆家嘴金融城为背景的金融题材电视剧《城中之城》，吸引了大批银行从业人员观看，展现了陆家嘴金融城内各色人等的命运沉浮。该剧剧情冲突不断，探讨金融行业的伦理道德和社会责任，引发观众深度思考和社会反响。</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据中国金融作家协会秘书处的信息，截至本人撰写此倡议建议信时，全国已有十七个省、自治区、直辖市成立了金融作协组织,同时在尚未成立金融作协的其他省区市，设置了金融作协创作联络组。详见下表：</w:t>
      </w:r>
    </w:p>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楷体" w:hAnsi="楷体" w:eastAsia="楷体" w:cs="楷体"/>
          <w:b w:val="0"/>
          <w:bCs w:val="0"/>
          <w:sz w:val="24"/>
          <w:szCs w:val="24"/>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各省、直辖市、计划单列市金融作协</w:t>
            </w:r>
          </w:p>
        </w:tc>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 w:hAnsi="楷体" w:eastAsia="楷体" w:cs="楷体"/>
                <w:b/>
                <w:bCs/>
                <w:sz w:val="24"/>
                <w:szCs w:val="24"/>
                <w:vertAlign w:val="baseline"/>
                <w:lang w:val="en-US" w:eastAsia="zh-CN"/>
              </w:rPr>
            </w:pPr>
            <w:r>
              <w:rPr>
                <w:rFonts w:hint="eastAsia" w:ascii="楷体" w:hAnsi="楷体" w:eastAsia="楷体" w:cs="楷体"/>
                <w:b/>
                <w:bCs/>
                <w:sz w:val="24"/>
                <w:szCs w:val="24"/>
                <w:vertAlign w:val="baseline"/>
                <w:lang w:val="en-US" w:eastAsia="zh-CN"/>
              </w:rPr>
              <w:t>成立时间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江苏(省)金融作家协会</w:t>
            </w:r>
          </w:p>
        </w:tc>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kern w:val="2"/>
                <w:sz w:val="24"/>
                <w:szCs w:val="24"/>
                <w:vertAlign w:val="baseline"/>
                <w:lang w:val="en-US" w:eastAsia="zh-CN" w:bidi="ar-SA"/>
              </w:rPr>
            </w:pPr>
            <w:r>
              <w:rPr>
                <w:rFonts w:hint="default" w:ascii="Times New Roman" w:hAnsi="Times New Roman" w:eastAsia="楷体" w:cs="Times New Roman"/>
                <w:b w:val="0"/>
                <w:bCs w:val="0"/>
                <w:sz w:val="24"/>
                <w:szCs w:val="24"/>
                <w:vertAlign w:val="baseline"/>
                <w:lang w:val="en-US" w:eastAsia="zh-CN"/>
              </w:rPr>
              <w:t>2014年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湖南(省)金融作家协会</w:t>
            </w:r>
          </w:p>
        </w:tc>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kern w:val="2"/>
                <w:sz w:val="24"/>
                <w:szCs w:val="24"/>
                <w:vertAlign w:val="baseline"/>
                <w:lang w:val="en-US" w:eastAsia="zh-CN" w:bidi="ar-SA"/>
              </w:rPr>
            </w:pPr>
            <w:r>
              <w:rPr>
                <w:rFonts w:hint="default" w:ascii="Times New Roman" w:hAnsi="Times New Roman" w:eastAsia="楷体" w:cs="Times New Roman"/>
                <w:b w:val="0"/>
                <w:bCs w:val="0"/>
                <w:sz w:val="24"/>
                <w:szCs w:val="24"/>
                <w:vertAlign w:val="baseline"/>
                <w:lang w:val="en-US" w:eastAsia="zh-CN"/>
              </w:rPr>
              <w:t>2014年4月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陕西(省)金融作家协会</w:t>
            </w:r>
          </w:p>
        </w:tc>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kern w:val="2"/>
                <w:sz w:val="24"/>
                <w:szCs w:val="24"/>
                <w:vertAlign w:val="baseline"/>
                <w:lang w:val="en-US" w:eastAsia="zh-CN" w:bidi="ar-SA"/>
              </w:rPr>
            </w:pPr>
            <w:r>
              <w:rPr>
                <w:rFonts w:hint="default" w:ascii="Times New Roman" w:hAnsi="Times New Roman" w:eastAsia="楷体" w:cs="Times New Roman"/>
                <w:b w:val="0"/>
                <w:bCs w:val="0"/>
                <w:sz w:val="24"/>
                <w:szCs w:val="24"/>
                <w:vertAlign w:val="baseline"/>
                <w:lang w:val="en-US" w:eastAsia="zh-CN"/>
              </w:rPr>
              <w:t>2015年4月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广西(区)金融作家协会</w:t>
            </w:r>
          </w:p>
        </w:tc>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2015年3月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四川(省)金融作家协会</w:t>
            </w:r>
          </w:p>
        </w:tc>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kern w:val="2"/>
                <w:sz w:val="24"/>
                <w:szCs w:val="24"/>
                <w:vertAlign w:val="baseline"/>
                <w:lang w:val="en-US" w:eastAsia="zh-CN" w:bidi="ar-SA"/>
              </w:rPr>
            </w:pPr>
            <w:r>
              <w:rPr>
                <w:rFonts w:hint="default" w:ascii="Times New Roman" w:hAnsi="Times New Roman" w:eastAsia="楷体" w:cs="Times New Roman"/>
                <w:b w:val="0"/>
                <w:bCs w:val="0"/>
                <w:sz w:val="24"/>
                <w:szCs w:val="24"/>
                <w:vertAlign w:val="baseline"/>
                <w:lang w:val="en-US" w:eastAsia="zh-CN"/>
              </w:rPr>
              <w:t>2015年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甘肃(省)金融作家协会</w:t>
            </w:r>
          </w:p>
        </w:tc>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kern w:val="2"/>
                <w:sz w:val="24"/>
                <w:szCs w:val="24"/>
                <w:vertAlign w:val="baseline"/>
                <w:lang w:val="en-US" w:eastAsia="zh-CN" w:bidi="ar-SA"/>
              </w:rPr>
            </w:pPr>
            <w:r>
              <w:rPr>
                <w:rFonts w:hint="default" w:ascii="Times New Roman" w:hAnsi="Times New Roman" w:eastAsia="楷体" w:cs="Times New Roman"/>
                <w:b w:val="0"/>
                <w:bCs w:val="0"/>
                <w:sz w:val="24"/>
                <w:szCs w:val="24"/>
                <w:vertAlign w:val="baseline"/>
                <w:lang w:val="en-US" w:eastAsia="zh-CN"/>
              </w:rPr>
              <w:t>2016年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黑龙江(省)金融作家协会</w:t>
            </w:r>
          </w:p>
        </w:tc>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2016年4月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安徽(省)金融作家协会</w:t>
            </w:r>
          </w:p>
        </w:tc>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sz w:val="24"/>
                <w:szCs w:val="24"/>
                <w:vertAlign w:val="baseline"/>
                <w:lang w:val="en-US" w:eastAsia="zh-CN"/>
              </w:rPr>
            </w:pPr>
            <w:r>
              <w:rPr>
                <w:rFonts w:hint="eastAsia" w:ascii="Times New Roman" w:hAnsi="Times New Roman" w:eastAsia="楷体" w:cs="Times New Roman"/>
                <w:b w:val="0"/>
                <w:bCs w:val="0"/>
                <w:sz w:val="24"/>
                <w:szCs w:val="24"/>
                <w:vertAlign w:val="baseline"/>
                <w:lang w:val="en-US" w:eastAsia="zh-CN"/>
              </w:rPr>
              <w:t>2017年7月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辽宁(省)金融作家协会</w:t>
            </w:r>
          </w:p>
        </w:tc>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2017年12月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广东(省)金融作家协会</w:t>
            </w:r>
          </w:p>
        </w:tc>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2018年1月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浙江(省)金融作家协会</w:t>
            </w:r>
          </w:p>
        </w:tc>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kern w:val="2"/>
                <w:sz w:val="24"/>
                <w:szCs w:val="24"/>
                <w:vertAlign w:val="baseline"/>
                <w:lang w:val="en-US" w:eastAsia="zh-CN" w:bidi="ar-SA"/>
              </w:rPr>
            </w:pPr>
            <w:r>
              <w:rPr>
                <w:rFonts w:hint="default" w:ascii="Times New Roman" w:hAnsi="Times New Roman" w:eastAsia="楷体" w:cs="Times New Roman"/>
                <w:b w:val="0"/>
                <w:bCs w:val="0"/>
                <w:sz w:val="24"/>
                <w:szCs w:val="24"/>
                <w:vertAlign w:val="baseline"/>
                <w:lang w:val="en-US" w:eastAsia="zh-CN"/>
              </w:rPr>
              <w:t>2019年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新疆(区)金融作家协会</w:t>
            </w:r>
          </w:p>
        </w:tc>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2019年12月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云南(省)金融作家协会</w:t>
            </w:r>
          </w:p>
        </w:tc>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kern w:val="2"/>
                <w:sz w:val="24"/>
                <w:szCs w:val="24"/>
                <w:vertAlign w:val="baseline"/>
                <w:lang w:val="en-US" w:eastAsia="zh-CN" w:bidi="ar-SA"/>
              </w:rPr>
            </w:pPr>
            <w:r>
              <w:rPr>
                <w:rFonts w:hint="default" w:ascii="Times New Roman" w:hAnsi="Times New Roman" w:eastAsia="楷体" w:cs="Times New Roman"/>
                <w:b w:val="0"/>
                <w:bCs w:val="0"/>
                <w:sz w:val="24"/>
                <w:szCs w:val="24"/>
                <w:vertAlign w:val="baseline"/>
                <w:lang w:val="en-US" w:eastAsia="zh-CN"/>
              </w:rPr>
              <w:t>2020年12月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北京(市)金融作家协会</w:t>
            </w:r>
          </w:p>
        </w:tc>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2021年5月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 w:hAnsi="楷体" w:eastAsia="楷体" w:cs="楷体"/>
                <w:b w:val="0"/>
                <w:bCs w:val="0"/>
                <w:kern w:val="2"/>
                <w:sz w:val="24"/>
                <w:szCs w:val="24"/>
                <w:vertAlign w:val="baseline"/>
                <w:lang w:val="en-US" w:eastAsia="zh-CN" w:bidi="ar-SA"/>
              </w:rPr>
            </w:pPr>
            <w:r>
              <w:rPr>
                <w:rFonts w:hint="eastAsia" w:ascii="楷体" w:hAnsi="楷体" w:eastAsia="楷体" w:cs="楷体"/>
                <w:b w:val="0"/>
                <w:bCs w:val="0"/>
                <w:sz w:val="24"/>
                <w:szCs w:val="24"/>
                <w:vertAlign w:val="baseline"/>
                <w:lang w:val="en-US" w:eastAsia="zh-CN"/>
              </w:rPr>
              <w:t>重庆(市)金融作家协会</w:t>
            </w:r>
          </w:p>
        </w:tc>
        <w:tc>
          <w:tcPr>
            <w:tcW w:w="4261" w:type="dxa"/>
            <w:vAlign w:val="top"/>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kern w:val="2"/>
                <w:sz w:val="24"/>
                <w:szCs w:val="24"/>
                <w:vertAlign w:val="baseline"/>
                <w:lang w:val="en-US" w:eastAsia="zh-CN" w:bidi="ar-SA"/>
              </w:rPr>
            </w:pPr>
            <w:r>
              <w:rPr>
                <w:rFonts w:hint="default" w:ascii="Times New Roman" w:hAnsi="Times New Roman" w:eastAsia="楷体" w:cs="Times New Roman"/>
                <w:b w:val="0"/>
                <w:bCs w:val="0"/>
                <w:sz w:val="24"/>
                <w:szCs w:val="24"/>
                <w:vertAlign w:val="baseline"/>
                <w:lang w:val="en-US" w:eastAsia="zh-CN"/>
              </w:rPr>
              <w:t>2021年7月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深圳(市)金融作家协会</w:t>
            </w:r>
          </w:p>
        </w:tc>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2023年4月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 w:hAnsi="楷体" w:eastAsia="楷体" w:cs="楷体"/>
                <w:b w:val="0"/>
                <w:bCs w:val="0"/>
                <w:sz w:val="24"/>
                <w:szCs w:val="24"/>
                <w:vertAlign w:val="baseline"/>
                <w:lang w:val="en-US" w:eastAsia="zh-CN"/>
              </w:rPr>
            </w:pPr>
            <w:r>
              <w:rPr>
                <w:rFonts w:hint="eastAsia" w:ascii="楷体" w:hAnsi="楷体" w:eastAsia="楷体" w:cs="楷体"/>
                <w:b w:val="0"/>
                <w:bCs w:val="0"/>
                <w:sz w:val="24"/>
                <w:szCs w:val="24"/>
                <w:vertAlign w:val="baseline"/>
                <w:lang w:val="en-US" w:eastAsia="zh-CN"/>
              </w:rPr>
              <w:t>河北(省)金融作家协会</w:t>
            </w:r>
          </w:p>
        </w:tc>
        <w:tc>
          <w:tcPr>
            <w:tcW w:w="4261" w:type="dxa"/>
          </w:tcPr>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楷体" w:cs="Times New Roman"/>
                <w:b w:val="0"/>
                <w:bCs w:val="0"/>
                <w:sz w:val="24"/>
                <w:szCs w:val="24"/>
                <w:vertAlign w:val="baseline"/>
                <w:lang w:val="en-US" w:eastAsia="zh-CN"/>
              </w:rPr>
            </w:pPr>
            <w:r>
              <w:rPr>
                <w:rFonts w:hint="default" w:ascii="Times New Roman" w:hAnsi="Times New Roman" w:eastAsia="楷体" w:cs="Times New Roman"/>
                <w:b w:val="0"/>
                <w:bCs w:val="0"/>
                <w:sz w:val="24"/>
                <w:szCs w:val="24"/>
                <w:vertAlign w:val="baseline"/>
                <w:lang w:val="en-US" w:eastAsia="zh-CN"/>
              </w:rPr>
              <w:t>2023年5月</w:t>
            </w:r>
          </w:p>
        </w:tc>
      </w:tr>
    </w:tbl>
    <w:p>
      <w:pPr>
        <w:keepNext w:val="0"/>
        <w:keepLines w:val="0"/>
        <w:pageBreakBefore w:val="0"/>
        <w:widowControl w:val="0"/>
        <w:kinsoku/>
        <w:wordWrap/>
        <w:overflowPunct/>
        <w:topLinePunct w:val="0"/>
        <w:autoSpaceDE/>
        <w:autoSpaceDN/>
        <w:bidi w:val="0"/>
        <w:adjustRightInd/>
        <w:snapToGrid/>
        <w:ind w:firstLine="480" w:firstLineChars="200"/>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法国著名哲学家、作家加缪曾说过：“文学也许不能使我们生活得更好，但是一定可以使我们生活得更多”。上海作为全国的经济、金融中心，是海派文化的发祥地，先进文化和红色文化的策源地、文化名人的聚集地，然而在金融文学和文化方面，则远远落后于其他省区市，最显著的表现则是目前尚未成立上海市金融作家协会，这与上海这座国际大都市的城市精神实在不符，实属憾事。为弥补这一短板，本人建议上海有关金融主管单位应积极作为，协调组织推进上海金融作协筹备成立工作事宜，这也是深入贯彻习近平总书记在文艺工作座谈会上的讲话精神和习近平文化思想的重要体现，实现“两个一百年”奋斗目标、实现中国式现代化和中华民族伟大复兴的中国梦，文学的作用不可替代，文学工作者大有可为。尤其是在当前如此重大、深刻的社会变革中，如何讲述上海金融故事，发出富于影响力和感染力的上海声音，创作出可以传诸后世的精品力作，是当代上海金融作家们面临的巨大挑战，也是当代上海金融作家们的光荣所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下面我自我介绍一下。敝人王冬，笔名梦晨，</w:t>
      </w:r>
      <w:r>
        <w:rPr>
          <w:rFonts w:hint="eastAsia" w:ascii="楷体" w:hAnsi="楷体" w:eastAsia="楷体" w:cs="楷体"/>
          <w:color w:val="000000"/>
          <w:sz w:val="24"/>
          <w:shd w:val="clear" w:color="auto" w:fill="FFFFFF"/>
          <w:lang w:val="en-US" w:eastAsia="zh-CN" w:bidi="ar"/>
        </w:rPr>
        <w:t>爱好文学写作，</w:t>
      </w:r>
      <w:r>
        <w:rPr>
          <w:rFonts w:hint="default" w:ascii="楷体" w:hAnsi="楷体" w:eastAsia="楷体" w:cs="楷体"/>
          <w:b w:val="0"/>
          <w:bCs w:val="0"/>
          <w:sz w:val="24"/>
          <w:szCs w:val="24"/>
          <w:lang w:val="en-US" w:eastAsia="zh-CN"/>
        </w:rPr>
        <w:t>作品散见于《金融时报》</w:t>
      </w:r>
      <w:r>
        <w:rPr>
          <w:rFonts w:hint="eastAsia" w:ascii="楷体" w:hAnsi="楷体" w:eastAsia="楷体" w:cs="楷体"/>
          <w:b w:val="0"/>
          <w:bCs w:val="0"/>
          <w:sz w:val="24"/>
          <w:szCs w:val="24"/>
          <w:lang w:val="en-US" w:eastAsia="zh-CN"/>
        </w:rPr>
        <w:t>《金融文坛》《中国金融文化》《中国金融文学》《浦东时报》</w:t>
      </w:r>
      <w:r>
        <w:rPr>
          <w:rFonts w:hint="default" w:ascii="楷体" w:hAnsi="楷体" w:eastAsia="楷体" w:cs="楷体"/>
          <w:b w:val="0"/>
          <w:bCs w:val="0"/>
          <w:sz w:val="24"/>
          <w:szCs w:val="24"/>
          <w:lang w:val="en-US" w:eastAsia="zh-CN"/>
        </w:rPr>
        <w:t>等</w:t>
      </w:r>
      <w:r>
        <w:rPr>
          <w:rFonts w:hint="eastAsia" w:ascii="楷体" w:hAnsi="楷体" w:eastAsia="楷体" w:cs="楷体"/>
          <w:b w:val="0"/>
          <w:bCs w:val="0"/>
          <w:sz w:val="24"/>
          <w:szCs w:val="24"/>
          <w:lang w:val="en-US" w:eastAsia="zh-CN"/>
        </w:rPr>
        <w:t>，出版散文集《人在旅途》。目前就职于上海浦东陆家嘴上海商业银行有限公司上海分行（港资）。在繁忙工作之余，经常参加虹口区、杨浦区等图书馆和大隐书局等文化场所在休息日举办的各种读书会和讲座活动。在活动上，我结识了一些作家和文学写作爱好者，与他们交流写作心得以及文学创作心路历程等。经过多年努力，本人陆续加入了中国金融作家协会、中国散文学会、上海浦东新区作家协会、上海虹口区作家协会等文学组织成为其中会员。同时，在今后的文学创作道路上，我还致力于加入更高层级的作协组织，努力永远在路上。</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本人认为，若上海金融作家协会成立，首先，可以极大地增强上海金融作家队伍的凝聚力，上海的金融作家们有了自己的家，自己的组织，将会由“散兵游勇”式的“草台”迈上了金融文学的“舞台”；其次，可以极大地增强上海金融作家的金融文学创作的影响力。在上海的金融领域有一大批默默写作的业余作家，他们不断为上海的金融文学创作增添亮色；再次，上海金融作协这个组织可以为上海的金融作家们提供良好的创作平台，充分发挥组织、发动、协调、凝聚作用，引导更多上海的金融作家们、作者们撰写出更多、更好的金融题材文学作品，为繁荣上海金融文学，推动上海金融事业又好又快发展做出重要贡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若上海金融作协成立，将会寻求上海市作家协会的大力支持，成为上海市作协的团体会员，这对于上海金融作协来讲，将会是一件具有里程碑意义的大事，将会推动上海金融作协工作步入规范和高层平台，也将充分利用这一有利契机，加大对金融题材文学作品创作的引导、激励和推介力度。同时，上海金融作协将在中国金融作协的领导下，明确方向，健全组织，壮大队伍，多出成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金融文学的核心是以人为本，金融文学创作的原则是金融人写金融事。建设强有力的、健全的金融文学体系，可以营造一种良好的创造氛围和人才辈出的人文环境，实现员工与金融企业的和谐发展。金融文学对内可以增强金融行业的凝聚力、向心力，对外可以树立良好的形象、扩大市场的影响力，是金融企业核心竞争力的重要组成部分。良好的金融文学可塑造和宣传金融行业的优秀人物、先进业绩，弘扬正能量，激发员工的自豪感、使命感和责任感。</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我坚信，上海金融作协虽然起步较其他省区市晚，但有后发优势，因为有上海数万金融员工为后盾，有广大金融员工的支持和火热的金融生活基础。上海有金融特色的优势，创作题材的优势，还有有组织的优势。最为核心的是我们将会在中国金融作协和上海市作协的指导下，在国家金融监管总局上海监管局的领导下，以及上海中外资金融机构重视和支持，上海的金融文学创作将会成为金融员工文化生活重要组成部分。白玉兰的文学之花将会绽放得更加显眼、美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打造新时代文化高地，</w:t>
      </w:r>
      <w:r>
        <w:rPr>
          <w:rFonts w:hint="eastAsia" w:ascii="楷体" w:hAnsi="楷体" w:eastAsia="楷体" w:cs="楷体"/>
          <w:b w:val="0"/>
          <w:bCs w:val="0"/>
          <w:sz w:val="24"/>
          <w:szCs w:val="24"/>
          <w:lang w:val="en-US" w:eastAsia="zh-CN"/>
        </w:rPr>
        <w:t>上海</w:t>
      </w:r>
      <w:r>
        <w:rPr>
          <w:rFonts w:hint="default" w:ascii="楷体" w:hAnsi="楷体" w:eastAsia="楷体" w:cs="楷体"/>
          <w:b w:val="0"/>
          <w:bCs w:val="0"/>
          <w:sz w:val="24"/>
          <w:szCs w:val="24"/>
          <w:lang w:val="en-US" w:eastAsia="zh-CN"/>
        </w:rPr>
        <w:t>有责任。党的十九届五中全会提出，到</w:t>
      </w:r>
      <w:r>
        <w:rPr>
          <w:rFonts w:hint="default" w:ascii="Times New Roman" w:hAnsi="Times New Roman" w:eastAsia="楷体" w:cs="Times New Roman"/>
          <w:b w:val="0"/>
          <w:bCs w:val="0"/>
          <w:sz w:val="24"/>
          <w:szCs w:val="24"/>
          <w:lang w:val="en-US" w:eastAsia="zh-CN"/>
        </w:rPr>
        <w:t>2035</w:t>
      </w:r>
      <w:r>
        <w:rPr>
          <w:rFonts w:hint="default" w:ascii="楷体" w:hAnsi="楷体" w:eastAsia="楷体" w:cs="楷体"/>
          <w:b w:val="0"/>
          <w:bCs w:val="0"/>
          <w:sz w:val="24"/>
          <w:szCs w:val="24"/>
          <w:lang w:val="en-US" w:eastAsia="zh-CN"/>
        </w:rPr>
        <w:t>年建成社会主义文化强国。以大历史观审视，人类社会的每次大变革、大跨越，都将孕育新的文明时代。伴随着中华民族的伟大复兴，必将迎来文化的新一轮繁荣兴盛，</w:t>
      </w:r>
      <w:r>
        <w:rPr>
          <w:rFonts w:hint="eastAsia" w:ascii="楷体" w:hAnsi="楷体" w:eastAsia="楷体" w:cs="楷体"/>
          <w:b w:val="0"/>
          <w:bCs w:val="0"/>
          <w:sz w:val="24"/>
          <w:szCs w:val="24"/>
          <w:lang w:val="en-US" w:eastAsia="zh-CN"/>
        </w:rPr>
        <w:t>上海作为全国经济、金融中心城市，</w:t>
      </w:r>
      <w:r>
        <w:rPr>
          <w:rFonts w:hint="default" w:ascii="楷体" w:hAnsi="楷体" w:eastAsia="楷体" w:cs="楷体"/>
          <w:b w:val="0"/>
          <w:bCs w:val="0"/>
          <w:sz w:val="24"/>
          <w:szCs w:val="24"/>
          <w:lang w:val="en-US" w:eastAsia="zh-CN"/>
        </w:rPr>
        <w:t>面向辐射长三角，是极具文化创新力和文化标志性的地区。</w:t>
      </w:r>
      <w:r>
        <w:rPr>
          <w:rFonts w:hint="eastAsia" w:ascii="楷体" w:hAnsi="楷体" w:eastAsia="楷体" w:cs="楷体"/>
          <w:b w:val="0"/>
          <w:bCs w:val="0"/>
          <w:sz w:val="24"/>
          <w:szCs w:val="24"/>
          <w:lang w:val="en-US" w:eastAsia="zh-CN"/>
        </w:rPr>
        <w:t>上海</w:t>
      </w:r>
      <w:r>
        <w:rPr>
          <w:rFonts w:hint="default" w:ascii="楷体" w:hAnsi="楷体" w:eastAsia="楷体" w:cs="楷体"/>
          <w:b w:val="0"/>
          <w:bCs w:val="0"/>
          <w:sz w:val="24"/>
          <w:szCs w:val="24"/>
          <w:lang w:val="en-US" w:eastAsia="zh-CN"/>
        </w:rPr>
        <w:t>要以战略眼光和全局视野，自觉担负起赓续中华文脉的时代使命，把</w:t>
      </w:r>
      <w:r>
        <w:rPr>
          <w:rFonts w:hint="eastAsia" w:ascii="楷体" w:hAnsi="楷体" w:eastAsia="楷体" w:cs="楷体"/>
          <w:b w:val="0"/>
          <w:bCs w:val="0"/>
          <w:sz w:val="24"/>
          <w:szCs w:val="24"/>
          <w:lang w:val="en-US" w:eastAsia="zh-CN"/>
        </w:rPr>
        <w:t>上海金融</w:t>
      </w:r>
      <w:r>
        <w:rPr>
          <w:rFonts w:hint="default" w:ascii="楷体" w:hAnsi="楷体" w:eastAsia="楷体" w:cs="楷体"/>
          <w:b w:val="0"/>
          <w:bCs w:val="0"/>
          <w:sz w:val="24"/>
          <w:szCs w:val="24"/>
          <w:lang w:val="en-US" w:eastAsia="zh-CN"/>
        </w:rPr>
        <w:t>文化文学建设推向新的高度。</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本人愿意为</w:t>
      </w:r>
      <w:r>
        <w:rPr>
          <w:rFonts w:hint="eastAsia" w:ascii="楷体" w:hAnsi="楷体" w:eastAsia="楷体" w:cs="楷体"/>
          <w:b w:val="0"/>
          <w:bCs w:val="0"/>
          <w:sz w:val="24"/>
          <w:szCs w:val="24"/>
          <w:lang w:val="en-US" w:eastAsia="zh-CN"/>
        </w:rPr>
        <w:t>上海金融</w:t>
      </w:r>
      <w:r>
        <w:rPr>
          <w:rFonts w:hint="default" w:ascii="楷体" w:hAnsi="楷体" w:eastAsia="楷体" w:cs="楷体"/>
          <w:b w:val="0"/>
          <w:bCs w:val="0"/>
          <w:sz w:val="24"/>
          <w:szCs w:val="24"/>
          <w:lang w:val="en-US" w:eastAsia="zh-CN"/>
        </w:rPr>
        <w:t>作协</w:t>
      </w:r>
      <w:r>
        <w:rPr>
          <w:rFonts w:hint="eastAsia" w:ascii="楷体" w:hAnsi="楷体" w:eastAsia="楷体" w:cs="楷体"/>
          <w:b w:val="0"/>
          <w:bCs w:val="0"/>
          <w:sz w:val="24"/>
          <w:szCs w:val="24"/>
          <w:lang w:val="en-US" w:eastAsia="zh-CN"/>
        </w:rPr>
        <w:t>的</w:t>
      </w:r>
      <w:r>
        <w:rPr>
          <w:rFonts w:hint="default" w:ascii="楷体" w:hAnsi="楷体" w:eastAsia="楷体" w:cs="楷体"/>
          <w:b w:val="0"/>
          <w:bCs w:val="0"/>
          <w:sz w:val="24"/>
          <w:szCs w:val="24"/>
          <w:lang w:val="en-US" w:eastAsia="zh-CN"/>
        </w:rPr>
        <w:t>筹备成立</w:t>
      </w:r>
      <w:bookmarkStart w:id="0" w:name="_GoBack"/>
      <w:bookmarkEnd w:id="0"/>
      <w:r>
        <w:rPr>
          <w:rFonts w:hint="eastAsia" w:ascii="楷体" w:hAnsi="楷体" w:eastAsia="楷体" w:cs="楷体"/>
          <w:b w:val="0"/>
          <w:bCs w:val="0"/>
          <w:sz w:val="24"/>
          <w:szCs w:val="24"/>
          <w:lang w:val="en-US" w:eastAsia="zh-CN"/>
        </w:rPr>
        <w:t>工作</w:t>
      </w:r>
      <w:r>
        <w:rPr>
          <w:rFonts w:hint="default" w:ascii="楷体" w:hAnsi="楷体" w:eastAsia="楷体" w:cs="楷体"/>
          <w:b w:val="0"/>
          <w:bCs w:val="0"/>
          <w:sz w:val="24"/>
          <w:szCs w:val="24"/>
          <w:lang w:val="en-US" w:eastAsia="zh-CN"/>
        </w:rPr>
        <w:t>贡献绵薄之力</w:t>
      </w:r>
      <w:r>
        <w:rPr>
          <w:rFonts w:hint="eastAsia" w:ascii="楷体" w:hAnsi="楷体" w:eastAsia="楷体" w:cs="楷体"/>
          <w:b w:val="0"/>
          <w:bCs w:val="0"/>
          <w:sz w:val="24"/>
          <w:szCs w:val="24"/>
          <w:lang w:val="en-US" w:eastAsia="zh-CN"/>
        </w:rPr>
        <w:t>，敝人以上拙见，</w:t>
      </w:r>
      <w:r>
        <w:rPr>
          <w:rFonts w:hint="default" w:ascii="楷体" w:hAnsi="楷体" w:eastAsia="楷体" w:cs="楷体"/>
          <w:b w:val="0"/>
          <w:bCs w:val="0"/>
          <w:sz w:val="24"/>
          <w:szCs w:val="24"/>
          <w:lang w:val="en-US" w:eastAsia="zh-CN"/>
        </w:rPr>
        <w:t>供主管部门审阅</w:t>
      </w:r>
      <w:r>
        <w:rPr>
          <w:rFonts w:hint="eastAsia" w:ascii="楷体" w:hAnsi="楷体" w:eastAsia="楷体" w:cs="楷体"/>
          <w:b w:val="0"/>
          <w:bCs w:val="0"/>
          <w:sz w:val="24"/>
          <w:szCs w:val="24"/>
          <w:lang w:val="en-US" w:eastAsia="zh-CN"/>
        </w:rPr>
        <w:t>考量</w:t>
      </w:r>
      <w:r>
        <w:rPr>
          <w:rFonts w:hint="default" w:ascii="楷体" w:hAnsi="楷体" w:eastAsia="楷体" w:cs="楷体"/>
          <w:b w:val="0"/>
          <w:bCs w:val="0"/>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 xml:space="preserve"> 此致</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敬礼</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default" w:ascii="楷体" w:hAnsi="楷体" w:eastAsia="楷体" w:cs="楷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上海金融从业人员</w:t>
      </w:r>
      <w:r>
        <w:rPr>
          <w:rFonts w:hint="default" w:ascii="楷体" w:hAnsi="楷体" w:eastAsia="楷体" w:cs="楷体"/>
          <w:b w:val="0"/>
          <w:bCs w:val="0"/>
          <w:sz w:val="24"/>
          <w:szCs w:val="24"/>
          <w:lang w:val="en-US" w:eastAsia="zh-CN"/>
        </w:rPr>
        <w:t xml:space="preserve"> 王冬</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right"/>
        <w:textAlignment w:val="auto"/>
        <w:rPr>
          <w:rFonts w:hint="default" w:ascii="楷体" w:hAnsi="楷体" w:eastAsia="楷体" w:cs="楷体"/>
          <w:b w:val="0"/>
          <w:bCs w:val="0"/>
          <w:sz w:val="24"/>
          <w:szCs w:val="24"/>
          <w:lang w:val="en-US" w:eastAsia="zh-CN"/>
        </w:rPr>
      </w:pPr>
      <w:r>
        <w:rPr>
          <w:rFonts w:hint="default" w:ascii="楷体" w:hAnsi="楷体" w:eastAsia="楷体" w:cs="楷体"/>
          <w:b w:val="0"/>
          <w:bCs w:val="0"/>
          <w:sz w:val="24"/>
          <w:szCs w:val="24"/>
          <w:lang w:val="en-US" w:eastAsia="zh-CN"/>
        </w:rPr>
        <w:t>二〇二</w:t>
      </w:r>
      <w:r>
        <w:rPr>
          <w:rFonts w:hint="eastAsia" w:ascii="楷体" w:hAnsi="楷体" w:eastAsia="楷体" w:cs="楷体"/>
          <w:b w:val="0"/>
          <w:bCs w:val="0"/>
          <w:sz w:val="24"/>
          <w:szCs w:val="24"/>
          <w:lang w:val="en-US" w:eastAsia="zh-CN"/>
        </w:rPr>
        <w:t>四</w:t>
      </w:r>
      <w:r>
        <w:rPr>
          <w:rFonts w:hint="default" w:ascii="楷体" w:hAnsi="楷体" w:eastAsia="楷体" w:cs="楷体"/>
          <w:b w:val="0"/>
          <w:bCs w:val="0"/>
          <w:sz w:val="24"/>
          <w:szCs w:val="24"/>
          <w:lang w:val="en-US" w:eastAsia="zh-CN"/>
        </w:rPr>
        <w:t>年</w:t>
      </w:r>
      <w:r>
        <w:rPr>
          <w:rFonts w:hint="eastAsia" w:ascii="楷体" w:hAnsi="楷体" w:eastAsia="楷体" w:cs="楷体"/>
          <w:b w:val="0"/>
          <w:bCs w:val="0"/>
          <w:sz w:val="24"/>
          <w:szCs w:val="24"/>
          <w:lang w:val="en-US" w:eastAsia="zh-CN"/>
        </w:rPr>
        <w:t>六</w:t>
      </w:r>
      <w:r>
        <w:rPr>
          <w:rFonts w:hint="default" w:ascii="楷体" w:hAnsi="楷体" w:eastAsia="楷体" w:cs="楷体"/>
          <w:b w:val="0"/>
          <w:bCs w:val="0"/>
          <w:sz w:val="24"/>
          <w:szCs w:val="24"/>
          <w:lang w:val="en-US" w:eastAsia="zh-CN"/>
        </w:rPr>
        <w:t>月</w:t>
      </w:r>
      <w:r>
        <w:rPr>
          <w:rFonts w:hint="eastAsia" w:ascii="楷体" w:hAnsi="楷体" w:eastAsia="楷体" w:cs="楷体"/>
          <w:b w:val="0"/>
          <w:bCs w:val="0"/>
          <w:sz w:val="24"/>
          <w:szCs w:val="24"/>
          <w:lang w:val="en-US" w:eastAsia="zh-CN"/>
        </w:rPr>
        <w:t>二十</w:t>
      </w:r>
      <w:r>
        <w:rPr>
          <w:rFonts w:hint="default" w:ascii="楷体" w:hAnsi="楷体" w:eastAsia="楷体" w:cs="楷体"/>
          <w:b w:val="0"/>
          <w:bCs w:val="0"/>
          <w:sz w:val="24"/>
          <w:szCs w:val="24"/>
          <w:lang w:val="en-US" w:eastAsia="zh-CN"/>
        </w:rPr>
        <w:t>日</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楷体" w:hAnsi="楷体" w:eastAsia="楷体" w:cs="楷体"/>
          <w:b w:val="0"/>
          <w:bCs w:val="0"/>
          <w:sz w:val="24"/>
          <w:szCs w:val="24"/>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wOTBhYjJlYmYxY2EyOWViNzkxYzhkYTgxMGNjNGYifQ=="/>
  </w:docVars>
  <w:rsids>
    <w:rsidRoot w:val="00000000"/>
    <w:rsid w:val="003025CA"/>
    <w:rsid w:val="00AF5F44"/>
    <w:rsid w:val="00BA7CA7"/>
    <w:rsid w:val="01101675"/>
    <w:rsid w:val="01944054"/>
    <w:rsid w:val="034B2E38"/>
    <w:rsid w:val="03A10CAA"/>
    <w:rsid w:val="03EA6449"/>
    <w:rsid w:val="03F31506"/>
    <w:rsid w:val="05BE4112"/>
    <w:rsid w:val="06093262"/>
    <w:rsid w:val="068E19BA"/>
    <w:rsid w:val="06C9223D"/>
    <w:rsid w:val="0765096C"/>
    <w:rsid w:val="080A1514"/>
    <w:rsid w:val="084A7B62"/>
    <w:rsid w:val="09336848"/>
    <w:rsid w:val="0A3C5699"/>
    <w:rsid w:val="0ACA6D38"/>
    <w:rsid w:val="0AE40E54"/>
    <w:rsid w:val="0BAF436A"/>
    <w:rsid w:val="0C7D0506"/>
    <w:rsid w:val="0CCD48BE"/>
    <w:rsid w:val="0DBA7538"/>
    <w:rsid w:val="0EC046DA"/>
    <w:rsid w:val="0F0D7E49"/>
    <w:rsid w:val="10B771C0"/>
    <w:rsid w:val="10C5422A"/>
    <w:rsid w:val="11001706"/>
    <w:rsid w:val="11AC0F46"/>
    <w:rsid w:val="11C278BD"/>
    <w:rsid w:val="11FB709A"/>
    <w:rsid w:val="12296A3A"/>
    <w:rsid w:val="12FF5F16"/>
    <w:rsid w:val="13135720"/>
    <w:rsid w:val="13A26AA4"/>
    <w:rsid w:val="13FF3EF7"/>
    <w:rsid w:val="14225262"/>
    <w:rsid w:val="14274EA4"/>
    <w:rsid w:val="14FE4BEB"/>
    <w:rsid w:val="15A30948"/>
    <w:rsid w:val="15B64A89"/>
    <w:rsid w:val="16BF16AA"/>
    <w:rsid w:val="16C86822"/>
    <w:rsid w:val="176D1177"/>
    <w:rsid w:val="17966920"/>
    <w:rsid w:val="18876269"/>
    <w:rsid w:val="18B82E45"/>
    <w:rsid w:val="192561AE"/>
    <w:rsid w:val="19526877"/>
    <w:rsid w:val="1AA11864"/>
    <w:rsid w:val="1AD05CA5"/>
    <w:rsid w:val="1B4548E5"/>
    <w:rsid w:val="1B612DA1"/>
    <w:rsid w:val="1B662ED7"/>
    <w:rsid w:val="1BCD398E"/>
    <w:rsid w:val="1DA000C0"/>
    <w:rsid w:val="1E1C4EBD"/>
    <w:rsid w:val="1E636E30"/>
    <w:rsid w:val="1F1B770B"/>
    <w:rsid w:val="1F9959A8"/>
    <w:rsid w:val="1FA92F69"/>
    <w:rsid w:val="1FDB5818"/>
    <w:rsid w:val="1FF73CD4"/>
    <w:rsid w:val="202076CF"/>
    <w:rsid w:val="20511636"/>
    <w:rsid w:val="20686518"/>
    <w:rsid w:val="20971013"/>
    <w:rsid w:val="213A656E"/>
    <w:rsid w:val="2188552B"/>
    <w:rsid w:val="22082DA0"/>
    <w:rsid w:val="231A6657"/>
    <w:rsid w:val="232079E6"/>
    <w:rsid w:val="234731C4"/>
    <w:rsid w:val="234E6301"/>
    <w:rsid w:val="23733FB9"/>
    <w:rsid w:val="2418246B"/>
    <w:rsid w:val="24937FE2"/>
    <w:rsid w:val="24EA3E07"/>
    <w:rsid w:val="25C818FF"/>
    <w:rsid w:val="28100259"/>
    <w:rsid w:val="28612632"/>
    <w:rsid w:val="28DF17A9"/>
    <w:rsid w:val="29947356"/>
    <w:rsid w:val="29996CC8"/>
    <w:rsid w:val="2A3C6EB3"/>
    <w:rsid w:val="2A4144C9"/>
    <w:rsid w:val="2AB078A1"/>
    <w:rsid w:val="2BBE1B4A"/>
    <w:rsid w:val="2BFD2672"/>
    <w:rsid w:val="2C4C53A8"/>
    <w:rsid w:val="2D4041D9"/>
    <w:rsid w:val="2D630BFB"/>
    <w:rsid w:val="2D8F19F0"/>
    <w:rsid w:val="2DC0703A"/>
    <w:rsid w:val="2DFB0E33"/>
    <w:rsid w:val="2F0401BB"/>
    <w:rsid w:val="320677D2"/>
    <w:rsid w:val="34050C5E"/>
    <w:rsid w:val="34207846"/>
    <w:rsid w:val="34232E92"/>
    <w:rsid w:val="346E05B1"/>
    <w:rsid w:val="34914A45"/>
    <w:rsid w:val="34FC2F8A"/>
    <w:rsid w:val="361E6007"/>
    <w:rsid w:val="3660217B"/>
    <w:rsid w:val="366817A6"/>
    <w:rsid w:val="3673029B"/>
    <w:rsid w:val="36C3270A"/>
    <w:rsid w:val="36E0150E"/>
    <w:rsid w:val="373830F8"/>
    <w:rsid w:val="38D77FCD"/>
    <w:rsid w:val="39364146"/>
    <w:rsid w:val="3A592F72"/>
    <w:rsid w:val="3A79380C"/>
    <w:rsid w:val="3B832054"/>
    <w:rsid w:val="3C5F4C83"/>
    <w:rsid w:val="3C680F15"/>
    <w:rsid w:val="3CBD666B"/>
    <w:rsid w:val="3D516CC2"/>
    <w:rsid w:val="3E18158D"/>
    <w:rsid w:val="3E9C3F6D"/>
    <w:rsid w:val="3F380A80"/>
    <w:rsid w:val="3FA05CDE"/>
    <w:rsid w:val="4012098A"/>
    <w:rsid w:val="40C41559"/>
    <w:rsid w:val="40D43E92"/>
    <w:rsid w:val="410D4CAE"/>
    <w:rsid w:val="41590F04"/>
    <w:rsid w:val="41D13F2D"/>
    <w:rsid w:val="42004812"/>
    <w:rsid w:val="42D355FF"/>
    <w:rsid w:val="433504EC"/>
    <w:rsid w:val="43A144D7"/>
    <w:rsid w:val="43B34232"/>
    <w:rsid w:val="448E07FB"/>
    <w:rsid w:val="45390767"/>
    <w:rsid w:val="457B0D80"/>
    <w:rsid w:val="45B147A1"/>
    <w:rsid w:val="45BF467D"/>
    <w:rsid w:val="45C668EB"/>
    <w:rsid w:val="45CE396C"/>
    <w:rsid w:val="46D87B0C"/>
    <w:rsid w:val="477C6114"/>
    <w:rsid w:val="48F30C2D"/>
    <w:rsid w:val="491C0184"/>
    <w:rsid w:val="498E6BA8"/>
    <w:rsid w:val="499C12C5"/>
    <w:rsid w:val="49DF0F42"/>
    <w:rsid w:val="49EE64B3"/>
    <w:rsid w:val="4A38723F"/>
    <w:rsid w:val="4AB663B6"/>
    <w:rsid w:val="4ACB6250"/>
    <w:rsid w:val="4D0478AD"/>
    <w:rsid w:val="4DC14ADD"/>
    <w:rsid w:val="4DE35714"/>
    <w:rsid w:val="4DED20EF"/>
    <w:rsid w:val="4E2B0E69"/>
    <w:rsid w:val="4E992F9E"/>
    <w:rsid w:val="4EB946C7"/>
    <w:rsid w:val="4F082F58"/>
    <w:rsid w:val="4F42290E"/>
    <w:rsid w:val="4F7A125C"/>
    <w:rsid w:val="4FE439C5"/>
    <w:rsid w:val="500100D3"/>
    <w:rsid w:val="50616DC4"/>
    <w:rsid w:val="509251CF"/>
    <w:rsid w:val="5145344C"/>
    <w:rsid w:val="51D14807"/>
    <w:rsid w:val="51ED4DB3"/>
    <w:rsid w:val="52707792"/>
    <w:rsid w:val="52D4387D"/>
    <w:rsid w:val="52D7336D"/>
    <w:rsid w:val="534A543F"/>
    <w:rsid w:val="53953009"/>
    <w:rsid w:val="54836776"/>
    <w:rsid w:val="54C93270"/>
    <w:rsid w:val="55983288"/>
    <w:rsid w:val="55C37BD9"/>
    <w:rsid w:val="55F304BE"/>
    <w:rsid w:val="571D74F3"/>
    <w:rsid w:val="57212E09"/>
    <w:rsid w:val="57517A4E"/>
    <w:rsid w:val="58421289"/>
    <w:rsid w:val="58A40196"/>
    <w:rsid w:val="59AF294E"/>
    <w:rsid w:val="5AED1980"/>
    <w:rsid w:val="5B6B4F9B"/>
    <w:rsid w:val="5BBE7ADC"/>
    <w:rsid w:val="5BC70423"/>
    <w:rsid w:val="5BE02FBA"/>
    <w:rsid w:val="5C2C0286"/>
    <w:rsid w:val="5C8512CA"/>
    <w:rsid w:val="5CD5091E"/>
    <w:rsid w:val="5CE70651"/>
    <w:rsid w:val="5D8B5480"/>
    <w:rsid w:val="5D9F0F2C"/>
    <w:rsid w:val="5E437B09"/>
    <w:rsid w:val="5E4E6BDA"/>
    <w:rsid w:val="5F2D60E0"/>
    <w:rsid w:val="5F3A0F0C"/>
    <w:rsid w:val="5F441D8B"/>
    <w:rsid w:val="5FF4776B"/>
    <w:rsid w:val="6008100A"/>
    <w:rsid w:val="600D03CE"/>
    <w:rsid w:val="600F05EB"/>
    <w:rsid w:val="606326E4"/>
    <w:rsid w:val="61152A57"/>
    <w:rsid w:val="61202383"/>
    <w:rsid w:val="61267DBB"/>
    <w:rsid w:val="614A205A"/>
    <w:rsid w:val="622814F0"/>
    <w:rsid w:val="624D36C7"/>
    <w:rsid w:val="63D7190C"/>
    <w:rsid w:val="64234664"/>
    <w:rsid w:val="64CA0F84"/>
    <w:rsid w:val="65A155DF"/>
    <w:rsid w:val="66826DDA"/>
    <w:rsid w:val="66BF1D30"/>
    <w:rsid w:val="67C1364E"/>
    <w:rsid w:val="67D22629"/>
    <w:rsid w:val="67EC599B"/>
    <w:rsid w:val="69F820EF"/>
    <w:rsid w:val="6A2829D5"/>
    <w:rsid w:val="6A7774B8"/>
    <w:rsid w:val="6B427AC6"/>
    <w:rsid w:val="6BA17D14"/>
    <w:rsid w:val="6C5D623A"/>
    <w:rsid w:val="6CA7198F"/>
    <w:rsid w:val="6CB5251A"/>
    <w:rsid w:val="6D3315BA"/>
    <w:rsid w:val="6E240925"/>
    <w:rsid w:val="6E6070D3"/>
    <w:rsid w:val="6E7361E8"/>
    <w:rsid w:val="6EB55EC5"/>
    <w:rsid w:val="6EBF3031"/>
    <w:rsid w:val="6F0357BE"/>
    <w:rsid w:val="6FF670D1"/>
    <w:rsid w:val="6FFD045F"/>
    <w:rsid w:val="700F1F41"/>
    <w:rsid w:val="70115CB9"/>
    <w:rsid w:val="701B08E6"/>
    <w:rsid w:val="71AF5789"/>
    <w:rsid w:val="7258372B"/>
    <w:rsid w:val="72A66B8C"/>
    <w:rsid w:val="72A83CCB"/>
    <w:rsid w:val="72B312A9"/>
    <w:rsid w:val="736B748E"/>
    <w:rsid w:val="74251D33"/>
    <w:rsid w:val="74A22900"/>
    <w:rsid w:val="74B11D39"/>
    <w:rsid w:val="756643B1"/>
    <w:rsid w:val="78B90C9C"/>
    <w:rsid w:val="79232356"/>
    <w:rsid w:val="7A3507F6"/>
    <w:rsid w:val="7A794B87"/>
    <w:rsid w:val="7C72188D"/>
    <w:rsid w:val="7CA73C2D"/>
    <w:rsid w:val="7E3F2540"/>
    <w:rsid w:val="7EFE56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2478</Words>
  <Characters>2566</Characters>
  <Lines>0</Lines>
  <Paragraphs>0</Paragraphs>
  <TotalTime>0</TotalTime>
  <ScaleCrop>false</ScaleCrop>
  <LinksUpToDate>false</LinksUpToDate>
  <CharactersWithSpaces>2569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2024-06-18T12:48:00Z</dcterms:created>
  <dc:creator>winte</dc:creator>
  <cp:lastModifiedBy>机器猫</cp:lastModifiedBy>
  <dcterms:modified xsi:type="dcterms:W3CDTF">2024-06-20T14:15:47Z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7ADF680EA17341358FAD7DD39E63328E_13</vt:lpwstr>
  </property>
</Properties>
</file>